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28759" w14:textId="77777777" w:rsidR="00CE095A" w:rsidRPr="00B2296C" w:rsidRDefault="00CE095A" w:rsidP="00CE095A">
      <w:pPr>
        <w:pStyle w:val="1"/>
        <w:spacing w:beforeLines="50" w:before="156" w:afterLines="50" w:after="156" w:line="440" w:lineRule="exact"/>
        <w:jc w:val="both"/>
        <w:rPr>
          <w:rFonts w:ascii="黑体" w:eastAsia="黑体" w:hAnsi="黑体" w:hint="eastAsia"/>
          <w:spacing w:val="10"/>
          <w:sz w:val="24"/>
          <w:szCs w:val="24"/>
        </w:rPr>
      </w:pPr>
      <w:r w:rsidRPr="00B2296C">
        <w:rPr>
          <w:rFonts w:ascii="黑体" w:eastAsia="黑体" w:hAnsi="黑体" w:hint="eastAsia"/>
          <w:spacing w:val="10"/>
          <w:sz w:val="24"/>
          <w:szCs w:val="24"/>
        </w:rPr>
        <w:t>第2</w:t>
      </w:r>
      <w:r w:rsidRPr="00B2296C">
        <w:rPr>
          <w:rFonts w:ascii="黑体" w:eastAsia="黑体" w:hAnsi="黑体"/>
          <w:spacing w:val="10"/>
          <w:sz w:val="24"/>
          <w:szCs w:val="24"/>
        </w:rPr>
        <w:t>5</w:t>
      </w:r>
      <w:r w:rsidRPr="00B2296C">
        <w:rPr>
          <w:rFonts w:ascii="黑体" w:eastAsia="黑体" w:hAnsi="黑体" w:hint="eastAsia"/>
          <w:spacing w:val="10"/>
          <w:sz w:val="24"/>
          <w:szCs w:val="24"/>
        </w:rPr>
        <w:t>届北京</w:t>
      </w:r>
      <w:r w:rsidRPr="00B2296C">
        <w:rPr>
          <w:rFonts w:ascii="微软雅黑" w:eastAsia="微软雅黑" w:hAnsi="微软雅黑" w:cs="微软雅黑" w:hint="eastAsia"/>
          <w:spacing w:val="10"/>
          <w:sz w:val="24"/>
          <w:szCs w:val="24"/>
        </w:rPr>
        <w:t>•</w:t>
      </w:r>
      <w:r w:rsidRPr="00B2296C">
        <w:rPr>
          <w:rFonts w:ascii="黑体" w:eastAsia="黑体" w:hAnsi="黑体" w:hint="eastAsia"/>
          <w:spacing w:val="10"/>
          <w:sz w:val="24"/>
          <w:szCs w:val="24"/>
        </w:rPr>
        <w:t>埃森焊接与切割展览会                                   表3</w:t>
      </w:r>
    </w:p>
    <w:p w14:paraId="0A7F097F" w14:textId="77777777" w:rsidR="00CE095A" w:rsidRDefault="00CE095A" w:rsidP="00CE095A">
      <w:pPr>
        <w:pBdr>
          <w:top w:val="double" w:sz="4" w:space="0" w:color="auto"/>
          <w:bottom w:val="double" w:sz="4" w:space="0" w:color="auto"/>
        </w:pBdr>
        <w:tabs>
          <w:tab w:val="left" w:pos="1500"/>
        </w:tabs>
        <w:spacing w:line="288" w:lineRule="auto"/>
        <w:rPr>
          <w:rFonts w:ascii="Antique Olive" w:hAnsi="Antique Olive" w:hint="eastAsia"/>
          <w:color w:val="000000"/>
          <w:sz w:val="24"/>
        </w:rPr>
      </w:pPr>
      <w:r>
        <w:rPr>
          <w:rFonts w:ascii="Antique Olive" w:hAnsi="Antique Olive"/>
          <w:noProof/>
          <w:color w:val="000000"/>
        </w:rPr>
        <w:pict w14:anchorId="3C103891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0;margin-top:9.2pt;width:234pt;height:40.3pt;z-index:251659264" fillcolor="#ddd" strokecolor="silver" strokeweight="1.5pt">
            <v:stroke dashstyle="1 1" endcap="round"/>
            <v:textbox style="mso-next-textbox:#_x0000_s1033">
              <w:txbxContent>
                <w:p w14:paraId="5556E240" w14:textId="77777777" w:rsidR="00CE095A" w:rsidRPr="00421E6A" w:rsidRDefault="00CE095A" w:rsidP="00CE095A">
                  <w:pPr>
                    <w:spacing w:before="200"/>
                    <w:jc w:val="center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 w:rsidRPr="00421E6A">
                    <w:rPr>
                      <w:rFonts w:ascii="黑体" w:eastAsia="黑体" w:hAnsi="黑体" w:hint="eastAsia"/>
                      <w:sz w:val="24"/>
                      <w:szCs w:val="24"/>
                    </w:rPr>
                    <w:t xml:space="preserve">参展商胸卡 </w:t>
                  </w:r>
                  <w:r w:rsidRPr="00421E6A">
                    <w:rPr>
                      <w:rFonts w:ascii="黑体" w:eastAsia="黑体" w:hAnsi="黑体" w:hint="eastAsia"/>
                      <w:sz w:val="24"/>
                      <w:szCs w:val="24"/>
                    </w:rPr>
                    <w:sym w:font="Wingdings" w:char="F06C"/>
                  </w:r>
                  <w:r w:rsidRPr="00421E6A">
                    <w:rPr>
                      <w:rFonts w:ascii="黑体" w:eastAsia="黑体" w:hAnsi="黑体" w:hint="eastAsia"/>
                      <w:sz w:val="24"/>
                      <w:szCs w:val="24"/>
                    </w:rPr>
                    <w:t xml:space="preserve"> 请柬（必填，</w:t>
                  </w:r>
                  <w:r w:rsidRPr="00370971">
                    <w:rPr>
                      <w:rFonts w:ascii="黑体" w:eastAsia="黑体" w:hAnsi="黑体" w:hint="eastAsia"/>
                      <w:b/>
                      <w:color w:val="FF0000"/>
                      <w:sz w:val="24"/>
                      <w:szCs w:val="24"/>
                    </w:rPr>
                    <w:t>网上</w:t>
                  </w:r>
                  <w:r>
                    <w:rPr>
                      <w:rFonts w:ascii="黑体" w:eastAsia="黑体" w:hAnsi="黑体" w:hint="eastAsia"/>
                      <w:b/>
                      <w:color w:val="FF0000"/>
                      <w:sz w:val="24"/>
                      <w:szCs w:val="24"/>
                    </w:rPr>
                    <w:t>提交</w:t>
                  </w:r>
                  <w:r w:rsidRPr="00421E6A">
                    <w:rPr>
                      <w:rFonts w:ascii="黑体" w:eastAsia="黑体" w:hAnsi="黑体" w:hint="eastAsia"/>
                      <w:sz w:val="24"/>
                      <w:szCs w:val="24"/>
                    </w:rPr>
                    <w:t>）</w:t>
                  </w:r>
                </w:p>
              </w:txbxContent>
            </v:textbox>
          </v:shape>
        </w:pict>
      </w:r>
      <w:r>
        <w:rPr>
          <w:rFonts w:ascii="Antique Olive" w:hAnsi="Antique Olive"/>
          <w:color w:val="000000"/>
          <w:sz w:val="24"/>
        </w:rPr>
        <w:tab/>
      </w:r>
    </w:p>
    <w:p w14:paraId="469C0E66" w14:textId="77777777" w:rsidR="00CE095A" w:rsidRPr="00421E6A" w:rsidRDefault="00CE095A" w:rsidP="00CE095A">
      <w:pPr>
        <w:pBdr>
          <w:top w:val="double" w:sz="4" w:space="0" w:color="auto"/>
          <w:bottom w:val="double" w:sz="4" w:space="0" w:color="auto"/>
        </w:pBdr>
        <w:spacing w:line="288" w:lineRule="auto"/>
        <w:jc w:val="right"/>
        <w:rPr>
          <w:rFonts w:ascii="黑体" w:eastAsia="黑体" w:hAnsi="黑体" w:hint="eastAsia"/>
          <w:sz w:val="24"/>
          <w:szCs w:val="24"/>
        </w:rPr>
      </w:pPr>
      <w:r w:rsidRPr="00421E6A">
        <w:rPr>
          <w:rFonts w:ascii="黑体" w:eastAsia="黑体" w:hAnsi="黑体" w:hint="eastAsia"/>
          <w:sz w:val="24"/>
          <w:szCs w:val="24"/>
        </w:rPr>
        <w:t>截止日期</w:t>
      </w:r>
      <w:r>
        <w:rPr>
          <w:rFonts w:ascii="黑体" w:eastAsia="黑体" w:hAnsi="黑体" w:hint="eastAsia"/>
          <w:sz w:val="24"/>
          <w:szCs w:val="24"/>
        </w:rPr>
        <w:t>:</w:t>
      </w:r>
      <w:r w:rsidRPr="00E7220C">
        <w:rPr>
          <w:rFonts w:ascii="黑体" w:eastAsia="黑体" w:hAnsi="黑体" w:hint="eastAsia"/>
          <w:sz w:val="24"/>
          <w:szCs w:val="24"/>
        </w:rPr>
        <w:t>20</w:t>
      </w:r>
      <w:r>
        <w:rPr>
          <w:rFonts w:ascii="黑体" w:eastAsia="黑体" w:hAnsi="黑体"/>
          <w:sz w:val="24"/>
          <w:szCs w:val="24"/>
        </w:rPr>
        <w:t>21</w:t>
      </w:r>
      <w:r w:rsidRPr="00E7220C">
        <w:rPr>
          <w:rFonts w:ascii="黑体" w:eastAsia="黑体" w:hAnsi="黑体" w:hint="eastAsia"/>
          <w:sz w:val="24"/>
          <w:szCs w:val="24"/>
        </w:rPr>
        <w:t>年</w:t>
      </w:r>
      <w:r>
        <w:rPr>
          <w:rFonts w:ascii="黑体" w:eastAsia="黑体" w:hAnsi="黑体"/>
          <w:sz w:val="24"/>
          <w:szCs w:val="24"/>
        </w:rPr>
        <w:t>5</w:t>
      </w:r>
      <w:r w:rsidRPr="00E7220C">
        <w:rPr>
          <w:rFonts w:ascii="黑体" w:eastAsia="黑体" w:hAnsi="黑体" w:hint="eastAsia"/>
          <w:sz w:val="24"/>
          <w:szCs w:val="24"/>
        </w:rPr>
        <w:t>月</w:t>
      </w:r>
      <w:r>
        <w:rPr>
          <w:rFonts w:ascii="黑体" w:eastAsia="黑体" w:hAnsi="黑体" w:hint="eastAsia"/>
          <w:sz w:val="24"/>
          <w:szCs w:val="24"/>
        </w:rPr>
        <w:t>2</w:t>
      </w:r>
      <w:r>
        <w:rPr>
          <w:rFonts w:ascii="黑体" w:eastAsia="黑体" w:hAnsi="黑体"/>
          <w:sz w:val="24"/>
          <w:szCs w:val="24"/>
        </w:rPr>
        <w:t>8</w:t>
      </w:r>
      <w:r w:rsidRPr="00E7220C">
        <w:rPr>
          <w:rFonts w:ascii="黑体" w:eastAsia="黑体" w:hAnsi="黑体" w:hint="eastAsia"/>
          <w:sz w:val="24"/>
          <w:szCs w:val="24"/>
        </w:rPr>
        <w:t>日</w:t>
      </w:r>
    </w:p>
    <w:p w14:paraId="6BE14C69" w14:textId="77777777" w:rsidR="00CE095A" w:rsidRDefault="00CE095A" w:rsidP="00CE095A">
      <w:pPr>
        <w:pBdr>
          <w:top w:val="double" w:sz="4" w:space="0" w:color="auto"/>
          <w:bottom w:val="double" w:sz="4" w:space="0" w:color="auto"/>
        </w:pBdr>
        <w:spacing w:line="288" w:lineRule="auto"/>
        <w:jc w:val="right"/>
        <w:rPr>
          <w:rFonts w:hint="eastAsia"/>
          <w:color w:val="FF0000"/>
          <w:sz w:val="24"/>
        </w:rPr>
      </w:pPr>
    </w:p>
    <w:p w14:paraId="3D3D4923" w14:textId="77777777" w:rsidR="00CE095A" w:rsidRDefault="00CE095A" w:rsidP="00CE095A">
      <w:pPr>
        <w:spacing w:before="240" w:line="380" w:lineRule="exact"/>
        <w:rPr>
          <w:rFonts w:ascii="宋体" w:hAnsi="宋体"/>
          <w:b/>
          <w:bCs/>
          <w:color w:val="000000"/>
          <w:spacing w:val="8"/>
          <w:sz w:val="24"/>
          <w:szCs w:val="24"/>
        </w:rPr>
      </w:pPr>
      <w:r w:rsidRPr="008A465B">
        <w:rPr>
          <w:rFonts w:ascii="宋体" w:hAnsi="宋体" w:hint="eastAsia"/>
          <w:b/>
          <w:bCs/>
          <w:color w:val="000000"/>
          <w:spacing w:val="8"/>
          <w:sz w:val="24"/>
          <w:szCs w:val="24"/>
        </w:rPr>
        <w:t>参展商胸卡网上预定</w:t>
      </w:r>
    </w:p>
    <w:p w14:paraId="732B9A41" w14:textId="77777777" w:rsidR="00CE095A" w:rsidRPr="008A465B" w:rsidRDefault="00CE095A" w:rsidP="00CE095A">
      <w:pPr>
        <w:spacing w:before="240" w:line="380" w:lineRule="exact"/>
        <w:rPr>
          <w:rFonts w:ascii="宋体" w:hAnsi="宋体" w:hint="eastAsia"/>
          <w:b/>
          <w:bCs/>
          <w:color w:val="000000"/>
          <w:spacing w:val="8"/>
          <w:sz w:val="24"/>
          <w:szCs w:val="24"/>
        </w:rPr>
      </w:pPr>
    </w:p>
    <w:p w14:paraId="6AC9A7F2" w14:textId="77777777" w:rsidR="00CE095A" w:rsidRPr="00434178" w:rsidRDefault="00CE095A" w:rsidP="00CE095A">
      <w:pPr>
        <w:numPr>
          <w:ilvl w:val="0"/>
          <w:numId w:val="2"/>
        </w:numPr>
        <w:spacing w:line="440" w:lineRule="exact"/>
        <w:ind w:left="357" w:hanging="357"/>
        <w:rPr>
          <w:rFonts w:ascii="宋体" w:hAnsi="宋体" w:hint="eastAsia"/>
          <w:bCs/>
          <w:color w:val="000000"/>
          <w:spacing w:val="8"/>
          <w:sz w:val="24"/>
          <w:szCs w:val="24"/>
        </w:rPr>
      </w:pPr>
      <w:r>
        <w:rPr>
          <w:rFonts w:ascii="宋体" w:hAnsi="宋体" w:hint="eastAsia"/>
          <w:bCs/>
          <w:color w:val="000000"/>
          <w:spacing w:val="8"/>
          <w:sz w:val="24"/>
          <w:szCs w:val="24"/>
        </w:rPr>
        <w:t>如需快递胸卡，请于</w:t>
      </w:r>
      <w:r w:rsidRPr="00A9059C">
        <w:rPr>
          <w:rFonts w:ascii="宋体" w:hAnsi="宋体" w:hint="eastAsia"/>
          <w:b/>
          <w:color w:val="FF0000"/>
          <w:spacing w:val="8"/>
          <w:sz w:val="24"/>
          <w:szCs w:val="24"/>
        </w:rPr>
        <w:t>20</w:t>
      </w:r>
      <w:r w:rsidRPr="00A9059C">
        <w:rPr>
          <w:rFonts w:ascii="宋体" w:hAnsi="宋体"/>
          <w:b/>
          <w:color w:val="FF0000"/>
          <w:spacing w:val="8"/>
          <w:sz w:val="24"/>
          <w:szCs w:val="24"/>
        </w:rPr>
        <w:t>21</w:t>
      </w:r>
      <w:r w:rsidRPr="00A9059C">
        <w:rPr>
          <w:rFonts w:ascii="宋体" w:hAnsi="宋体" w:hint="eastAsia"/>
          <w:b/>
          <w:color w:val="FF0000"/>
          <w:spacing w:val="8"/>
          <w:sz w:val="24"/>
          <w:szCs w:val="24"/>
        </w:rPr>
        <w:t>年</w:t>
      </w:r>
      <w:r w:rsidRPr="00A9059C">
        <w:rPr>
          <w:rFonts w:ascii="宋体" w:hAnsi="宋体"/>
          <w:b/>
          <w:color w:val="FF0000"/>
          <w:spacing w:val="8"/>
          <w:sz w:val="24"/>
          <w:szCs w:val="24"/>
        </w:rPr>
        <w:t>5</w:t>
      </w:r>
      <w:r w:rsidRPr="00A9059C">
        <w:rPr>
          <w:rFonts w:ascii="宋体" w:hAnsi="宋体" w:hint="eastAsia"/>
          <w:b/>
          <w:color w:val="FF0000"/>
          <w:spacing w:val="8"/>
          <w:sz w:val="24"/>
          <w:szCs w:val="24"/>
        </w:rPr>
        <w:t>月</w:t>
      </w:r>
      <w:r w:rsidRPr="00A9059C">
        <w:rPr>
          <w:rFonts w:ascii="宋体" w:hAnsi="宋体"/>
          <w:b/>
          <w:color w:val="FF0000"/>
          <w:spacing w:val="8"/>
          <w:sz w:val="24"/>
          <w:szCs w:val="24"/>
        </w:rPr>
        <w:t>28</w:t>
      </w:r>
      <w:r w:rsidRPr="00A9059C">
        <w:rPr>
          <w:rFonts w:ascii="宋体" w:hAnsi="宋体" w:hint="eastAsia"/>
          <w:b/>
          <w:color w:val="FF0000"/>
          <w:spacing w:val="8"/>
          <w:sz w:val="24"/>
          <w:szCs w:val="24"/>
        </w:rPr>
        <w:t>日</w:t>
      </w:r>
      <w:r w:rsidRPr="00434178">
        <w:rPr>
          <w:rFonts w:ascii="宋体" w:hAnsi="宋体" w:hint="eastAsia"/>
          <w:bCs/>
          <w:color w:val="000000"/>
          <w:spacing w:val="8"/>
          <w:sz w:val="24"/>
          <w:szCs w:val="24"/>
        </w:rPr>
        <w:t>前提交。</w:t>
      </w:r>
    </w:p>
    <w:p w14:paraId="553CE453" w14:textId="77777777" w:rsidR="00CE095A" w:rsidRPr="00434178" w:rsidRDefault="00CE095A" w:rsidP="00CE095A">
      <w:pPr>
        <w:numPr>
          <w:ilvl w:val="0"/>
          <w:numId w:val="2"/>
        </w:numPr>
        <w:spacing w:line="440" w:lineRule="exact"/>
        <w:ind w:left="357" w:hanging="357"/>
        <w:rPr>
          <w:rFonts w:ascii="宋体" w:hAnsi="宋体" w:hint="eastAsia"/>
          <w:bCs/>
          <w:color w:val="000000"/>
          <w:spacing w:val="8"/>
          <w:sz w:val="24"/>
          <w:szCs w:val="24"/>
        </w:rPr>
      </w:pPr>
      <w:r w:rsidRPr="00434178">
        <w:rPr>
          <w:rFonts w:ascii="宋体" w:hAnsi="宋体" w:hint="eastAsia"/>
          <w:bCs/>
          <w:color w:val="000000"/>
          <w:spacing w:val="8"/>
          <w:sz w:val="24"/>
          <w:szCs w:val="24"/>
        </w:rPr>
        <w:t>截止日期</w:t>
      </w:r>
      <w:r>
        <w:rPr>
          <w:rFonts w:ascii="宋体" w:hAnsi="宋体" w:hint="eastAsia"/>
          <w:bCs/>
          <w:color w:val="000000"/>
          <w:spacing w:val="8"/>
          <w:sz w:val="24"/>
          <w:szCs w:val="24"/>
        </w:rPr>
        <w:t>后</w:t>
      </w:r>
      <w:r w:rsidRPr="00434178">
        <w:rPr>
          <w:rFonts w:ascii="宋体" w:hAnsi="宋体" w:hint="eastAsia"/>
          <w:bCs/>
          <w:color w:val="000000"/>
          <w:spacing w:val="8"/>
          <w:sz w:val="24"/>
          <w:szCs w:val="24"/>
        </w:rPr>
        <w:t>一周</w:t>
      </w:r>
      <w:r w:rsidRPr="00A9059C">
        <w:rPr>
          <w:rFonts w:ascii="宋体" w:hAnsi="宋体" w:hint="eastAsia"/>
          <w:b/>
          <w:color w:val="FF0000"/>
          <w:spacing w:val="8"/>
          <w:sz w:val="24"/>
          <w:szCs w:val="24"/>
        </w:rPr>
        <w:t>（20</w:t>
      </w:r>
      <w:r w:rsidRPr="00A9059C">
        <w:rPr>
          <w:rFonts w:ascii="宋体" w:hAnsi="宋体"/>
          <w:b/>
          <w:color w:val="FF0000"/>
          <w:spacing w:val="8"/>
          <w:sz w:val="24"/>
          <w:szCs w:val="24"/>
        </w:rPr>
        <w:t>21</w:t>
      </w:r>
      <w:r w:rsidRPr="00A9059C">
        <w:rPr>
          <w:rFonts w:ascii="宋体" w:hAnsi="宋体" w:hint="eastAsia"/>
          <w:b/>
          <w:color w:val="FF0000"/>
          <w:spacing w:val="8"/>
          <w:sz w:val="24"/>
          <w:szCs w:val="24"/>
        </w:rPr>
        <w:t>年</w:t>
      </w:r>
      <w:r w:rsidRPr="00A9059C">
        <w:rPr>
          <w:rFonts w:ascii="宋体" w:hAnsi="宋体"/>
          <w:b/>
          <w:color w:val="FF0000"/>
          <w:spacing w:val="8"/>
          <w:sz w:val="24"/>
          <w:szCs w:val="24"/>
        </w:rPr>
        <w:t>6</w:t>
      </w:r>
      <w:r w:rsidRPr="00A9059C">
        <w:rPr>
          <w:rFonts w:ascii="宋体" w:hAnsi="宋体" w:hint="eastAsia"/>
          <w:b/>
          <w:color w:val="FF0000"/>
          <w:spacing w:val="8"/>
          <w:sz w:val="24"/>
          <w:szCs w:val="24"/>
        </w:rPr>
        <w:t>月</w:t>
      </w:r>
      <w:r w:rsidRPr="00A9059C">
        <w:rPr>
          <w:rFonts w:ascii="宋体" w:hAnsi="宋体"/>
          <w:b/>
          <w:color w:val="FF0000"/>
          <w:spacing w:val="8"/>
          <w:sz w:val="24"/>
          <w:szCs w:val="24"/>
        </w:rPr>
        <w:t>1</w:t>
      </w:r>
      <w:r w:rsidRPr="00A9059C">
        <w:rPr>
          <w:rFonts w:ascii="宋体" w:hAnsi="宋体" w:hint="eastAsia"/>
          <w:b/>
          <w:color w:val="FF0000"/>
          <w:spacing w:val="8"/>
          <w:sz w:val="24"/>
          <w:szCs w:val="24"/>
        </w:rPr>
        <w:t>-</w:t>
      </w:r>
      <w:r w:rsidRPr="00A9059C">
        <w:rPr>
          <w:rFonts w:ascii="宋体" w:hAnsi="宋体"/>
          <w:b/>
          <w:color w:val="FF0000"/>
          <w:spacing w:val="8"/>
          <w:sz w:val="24"/>
          <w:szCs w:val="24"/>
        </w:rPr>
        <w:t>6</w:t>
      </w:r>
      <w:r w:rsidRPr="00A9059C">
        <w:rPr>
          <w:rFonts w:ascii="宋体" w:hAnsi="宋体" w:hint="eastAsia"/>
          <w:b/>
          <w:color w:val="FF0000"/>
          <w:spacing w:val="8"/>
          <w:sz w:val="24"/>
          <w:szCs w:val="24"/>
        </w:rPr>
        <w:t>日）</w:t>
      </w:r>
      <w:r w:rsidRPr="00434178">
        <w:rPr>
          <w:rFonts w:ascii="宋体" w:hAnsi="宋体" w:hint="eastAsia"/>
          <w:bCs/>
          <w:color w:val="000000"/>
          <w:spacing w:val="8"/>
          <w:sz w:val="24"/>
          <w:szCs w:val="24"/>
        </w:rPr>
        <w:t>，组委会按提交时间先后，陆续快递胸卡</w:t>
      </w:r>
      <w:r>
        <w:rPr>
          <w:rFonts w:ascii="宋体" w:hAnsi="宋体" w:hint="eastAsia"/>
          <w:bCs/>
          <w:color w:val="000000"/>
          <w:spacing w:val="8"/>
          <w:sz w:val="24"/>
          <w:szCs w:val="24"/>
        </w:rPr>
        <w:t>。</w:t>
      </w:r>
    </w:p>
    <w:p w14:paraId="1C103645" w14:textId="77777777" w:rsidR="00CE095A" w:rsidRDefault="00CE095A" w:rsidP="00CE095A">
      <w:pPr>
        <w:numPr>
          <w:ilvl w:val="0"/>
          <w:numId w:val="2"/>
        </w:numPr>
        <w:spacing w:line="440" w:lineRule="exact"/>
        <w:ind w:left="357" w:hanging="357"/>
        <w:rPr>
          <w:rFonts w:ascii="宋体" w:hAnsi="宋体"/>
          <w:bCs/>
          <w:color w:val="000000"/>
          <w:spacing w:val="8"/>
          <w:sz w:val="24"/>
          <w:szCs w:val="24"/>
        </w:rPr>
      </w:pPr>
      <w:r>
        <w:rPr>
          <w:rFonts w:ascii="宋体" w:hAnsi="宋体" w:hint="eastAsia"/>
          <w:bCs/>
          <w:color w:val="000000"/>
          <w:spacing w:val="8"/>
          <w:sz w:val="24"/>
          <w:szCs w:val="24"/>
        </w:rPr>
        <w:t>迟于截止日期提交的参展商，请到现场展商报到</w:t>
      </w:r>
      <w:r w:rsidRPr="00434178">
        <w:rPr>
          <w:rFonts w:ascii="宋体" w:hAnsi="宋体" w:hint="eastAsia"/>
          <w:bCs/>
          <w:color w:val="000000"/>
          <w:spacing w:val="8"/>
          <w:sz w:val="24"/>
          <w:szCs w:val="24"/>
        </w:rPr>
        <w:t>窗口领取。</w:t>
      </w:r>
    </w:p>
    <w:p w14:paraId="34FEC10B" w14:textId="77777777" w:rsidR="00CE095A" w:rsidRPr="00B32CDC" w:rsidRDefault="00CE095A" w:rsidP="00CE095A">
      <w:pPr>
        <w:numPr>
          <w:ilvl w:val="0"/>
          <w:numId w:val="2"/>
        </w:numPr>
        <w:spacing w:line="440" w:lineRule="exact"/>
        <w:ind w:left="357" w:hanging="357"/>
        <w:rPr>
          <w:rFonts w:ascii="宋体" w:hAnsi="宋体" w:hint="eastAsia"/>
          <w:b/>
          <w:color w:val="FF0000"/>
          <w:spacing w:val="8"/>
          <w:sz w:val="24"/>
          <w:szCs w:val="24"/>
        </w:rPr>
      </w:pPr>
      <w:r w:rsidRPr="00B32CDC">
        <w:rPr>
          <w:rFonts w:ascii="宋体" w:hAnsi="宋体" w:hint="eastAsia"/>
          <w:b/>
          <w:color w:val="FF0000"/>
          <w:spacing w:val="8"/>
          <w:sz w:val="24"/>
          <w:szCs w:val="24"/>
        </w:rPr>
        <w:t>根据国家防疫要求，展会现场实行实名入场，入场人员需</w:t>
      </w:r>
      <w:r>
        <w:rPr>
          <w:rFonts w:ascii="宋体" w:hAnsi="宋体" w:hint="eastAsia"/>
          <w:b/>
          <w:color w:val="FF0000"/>
          <w:spacing w:val="8"/>
          <w:sz w:val="24"/>
          <w:szCs w:val="24"/>
        </w:rPr>
        <w:t>提前</w:t>
      </w:r>
      <w:r w:rsidRPr="00B32CDC">
        <w:rPr>
          <w:rFonts w:ascii="宋体" w:hAnsi="宋体" w:hint="eastAsia"/>
          <w:b/>
          <w:color w:val="FF0000"/>
          <w:spacing w:val="8"/>
          <w:sz w:val="24"/>
          <w:szCs w:val="24"/>
        </w:rPr>
        <w:t>完成“线上预约+实名认证”后，现场持身份证原件入场。</w:t>
      </w:r>
      <w:r>
        <w:rPr>
          <w:rFonts w:ascii="宋体" w:hAnsi="宋体" w:hint="eastAsia"/>
          <w:b/>
          <w:color w:val="FF0000"/>
          <w:spacing w:val="8"/>
          <w:sz w:val="24"/>
          <w:szCs w:val="24"/>
        </w:rPr>
        <w:t>外籍人员无需实名认证，但现场须持护照原件入场。</w:t>
      </w:r>
    </w:p>
    <w:p w14:paraId="2C40A3E1" w14:textId="77777777" w:rsidR="00CE095A" w:rsidRDefault="00CE095A" w:rsidP="00CE095A">
      <w:pPr>
        <w:spacing w:before="240" w:line="380" w:lineRule="exact"/>
        <w:rPr>
          <w:rFonts w:ascii="宋体" w:hAnsi="宋体"/>
          <w:b/>
          <w:bCs/>
          <w:color w:val="000000"/>
          <w:spacing w:val="8"/>
          <w:sz w:val="24"/>
          <w:szCs w:val="24"/>
        </w:rPr>
      </w:pPr>
      <w:r w:rsidRPr="00434178">
        <w:rPr>
          <w:rFonts w:ascii="宋体" w:hAnsi="宋体" w:hint="eastAsia"/>
          <w:b/>
          <w:bCs/>
          <w:color w:val="000000"/>
          <w:spacing w:val="8"/>
          <w:sz w:val="24"/>
          <w:szCs w:val="24"/>
        </w:rPr>
        <w:t>参展</w:t>
      </w:r>
      <w:proofErr w:type="gramStart"/>
      <w:r w:rsidRPr="00434178">
        <w:rPr>
          <w:rFonts w:ascii="宋体" w:hAnsi="宋体" w:hint="eastAsia"/>
          <w:b/>
          <w:bCs/>
          <w:color w:val="000000"/>
          <w:spacing w:val="8"/>
          <w:sz w:val="24"/>
          <w:szCs w:val="24"/>
        </w:rPr>
        <w:t>商邀请</w:t>
      </w:r>
      <w:proofErr w:type="gramEnd"/>
      <w:r w:rsidRPr="00434178">
        <w:rPr>
          <w:rFonts w:ascii="宋体" w:hAnsi="宋体" w:hint="eastAsia"/>
          <w:b/>
          <w:bCs/>
          <w:color w:val="000000"/>
          <w:spacing w:val="8"/>
          <w:sz w:val="24"/>
          <w:szCs w:val="24"/>
        </w:rPr>
        <w:t xml:space="preserve">客户 </w:t>
      </w:r>
    </w:p>
    <w:p w14:paraId="46DBC342" w14:textId="77777777" w:rsidR="00CE095A" w:rsidRPr="00434178" w:rsidRDefault="00CE095A" w:rsidP="00CE095A">
      <w:pPr>
        <w:spacing w:before="240" w:line="380" w:lineRule="exact"/>
        <w:rPr>
          <w:rFonts w:ascii="宋体" w:hAnsi="宋体" w:hint="eastAsia"/>
          <w:b/>
          <w:bCs/>
          <w:color w:val="000000"/>
          <w:spacing w:val="8"/>
          <w:sz w:val="24"/>
          <w:szCs w:val="24"/>
        </w:rPr>
      </w:pPr>
    </w:p>
    <w:p w14:paraId="77DE909E" w14:textId="77777777" w:rsidR="00CE095A" w:rsidRDefault="00CE095A" w:rsidP="00CE095A">
      <w:pPr>
        <w:numPr>
          <w:ilvl w:val="0"/>
          <w:numId w:val="3"/>
        </w:numPr>
        <w:spacing w:line="380" w:lineRule="exact"/>
        <w:rPr>
          <w:rFonts w:ascii="宋体" w:hAnsi="宋体"/>
          <w:bCs/>
          <w:color w:val="000000"/>
          <w:spacing w:val="8"/>
          <w:sz w:val="24"/>
          <w:szCs w:val="24"/>
        </w:rPr>
      </w:pPr>
      <w:r>
        <w:rPr>
          <w:rFonts w:ascii="宋体" w:hAnsi="宋体" w:hint="eastAsia"/>
          <w:bCs/>
          <w:color w:val="000000"/>
          <w:spacing w:val="8"/>
          <w:sz w:val="24"/>
          <w:szCs w:val="24"/>
        </w:rPr>
        <w:t>参</w:t>
      </w:r>
      <w:r w:rsidRPr="00434178">
        <w:rPr>
          <w:rFonts w:ascii="宋体" w:hAnsi="宋体" w:hint="eastAsia"/>
          <w:bCs/>
          <w:color w:val="000000"/>
          <w:spacing w:val="8"/>
          <w:sz w:val="24"/>
          <w:szCs w:val="24"/>
        </w:rPr>
        <w:t>展商可通过邀请链接，为自己的客户办理观众胸卡。具体步骤是</w:t>
      </w:r>
      <w:r>
        <w:rPr>
          <w:rFonts w:ascii="宋体" w:hAnsi="宋体" w:hint="eastAsia"/>
          <w:bCs/>
          <w:color w:val="000000"/>
          <w:spacing w:val="8"/>
          <w:sz w:val="24"/>
          <w:szCs w:val="24"/>
        </w:rPr>
        <w:t>:</w:t>
      </w:r>
      <w:r w:rsidRPr="00434178">
        <w:rPr>
          <w:rFonts w:ascii="宋体" w:hAnsi="宋体" w:hint="eastAsia"/>
          <w:bCs/>
          <w:color w:val="000000"/>
          <w:spacing w:val="8"/>
          <w:sz w:val="24"/>
          <w:szCs w:val="24"/>
        </w:rPr>
        <w:t>登录网站----点击展商</w:t>
      </w:r>
      <w:r>
        <w:rPr>
          <w:rFonts w:ascii="宋体" w:hAnsi="宋体" w:hint="eastAsia"/>
          <w:bCs/>
          <w:color w:val="000000"/>
          <w:spacing w:val="8"/>
          <w:sz w:val="24"/>
          <w:szCs w:val="24"/>
        </w:rPr>
        <w:t>登录</w:t>
      </w:r>
      <w:r w:rsidRPr="00434178">
        <w:rPr>
          <w:rFonts w:ascii="宋体" w:hAnsi="宋体" w:hint="eastAsia"/>
          <w:bCs/>
          <w:color w:val="000000"/>
          <w:spacing w:val="8"/>
          <w:sz w:val="24"/>
          <w:szCs w:val="24"/>
        </w:rPr>
        <w:t>----输入用户名及密码----登录成功后,点击</w:t>
      </w:r>
      <w:proofErr w:type="gramStart"/>
      <w:r w:rsidRPr="00434178">
        <w:rPr>
          <w:rFonts w:ascii="宋体" w:hAnsi="宋体" w:hint="eastAsia"/>
          <w:bCs/>
          <w:color w:val="000000"/>
          <w:spacing w:val="8"/>
          <w:sz w:val="24"/>
          <w:szCs w:val="24"/>
        </w:rPr>
        <w:t>参观证</w:t>
      </w:r>
      <w:proofErr w:type="gramEnd"/>
      <w:r w:rsidRPr="00434178">
        <w:rPr>
          <w:rFonts w:ascii="宋体" w:hAnsi="宋体" w:hint="eastAsia"/>
          <w:bCs/>
          <w:color w:val="000000"/>
          <w:spacing w:val="8"/>
          <w:sz w:val="24"/>
          <w:szCs w:val="24"/>
        </w:rPr>
        <w:t>申请----点击立即申请----由</w:t>
      </w:r>
      <w:r>
        <w:rPr>
          <w:rFonts w:ascii="宋体" w:hAnsi="宋体" w:hint="eastAsia"/>
          <w:bCs/>
          <w:color w:val="000000"/>
          <w:spacing w:val="8"/>
          <w:sz w:val="24"/>
          <w:szCs w:val="24"/>
        </w:rPr>
        <w:t>参</w:t>
      </w:r>
      <w:r w:rsidRPr="00434178">
        <w:rPr>
          <w:rFonts w:ascii="宋体" w:hAnsi="宋体" w:hint="eastAsia"/>
          <w:bCs/>
          <w:color w:val="000000"/>
          <w:spacing w:val="8"/>
          <w:sz w:val="24"/>
          <w:szCs w:val="24"/>
        </w:rPr>
        <w:t>展商代替客户完成信息登记事项及网上自助打印，将打印好的胸卡交给客户即可。</w:t>
      </w:r>
    </w:p>
    <w:p w14:paraId="305EEED7" w14:textId="77777777" w:rsidR="00CE095A" w:rsidRPr="00910C0A" w:rsidRDefault="00CE095A" w:rsidP="00CE095A">
      <w:pPr>
        <w:spacing w:line="440" w:lineRule="exact"/>
        <w:ind w:left="360"/>
        <w:rPr>
          <w:rFonts w:ascii="宋体" w:hAnsi="宋体" w:hint="eastAsia"/>
          <w:b/>
          <w:color w:val="FF0000"/>
          <w:spacing w:val="8"/>
          <w:sz w:val="24"/>
          <w:szCs w:val="24"/>
        </w:rPr>
      </w:pPr>
      <w:r w:rsidRPr="00910C0A">
        <w:rPr>
          <w:rFonts w:ascii="宋体" w:hAnsi="宋体" w:hint="eastAsia"/>
          <w:b/>
          <w:color w:val="FF0000"/>
          <w:spacing w:val="8"/>
          <w:sz w:val="24"/>
          <w:szCs w:val="24"/>
        </w:rPr>
        <w:t>（请注意，观众入场也需要提前</w:t>
      </w:r>
      <w:r>
        <w:rPr>
          <w:rFonts w:ascii="宋体" w:hAnsi="宋体" w:hint="eastAsia"/>
          <w:b/>
          <w:color w:val="FF0000"/>
          <w:spacing w:val="8"/>
          <w:sz w:val="24"/>
          <w:szCs w:val="24"/>
        </w:rPr>
        <w:t>完成</w:t>
      </w:r>
      <w:r w:rsidRPr="00910C0A">
        <w:rPr>
          <w:rFonts w:ascii="宋体" w:hAnsi="宋体" w:hint="eastAsia"/>
          <w:b/>
          <w:color w:val="FF0000"/>
          <w:spacing w:val="8"/>
          <w:sz w:val="24"/>
          <w:szCs w:val="24"/>
        </w:rPr>
        <w:t>“线上预约+实名认证”，现场持身份证原件入场。外籍人员无需实名认证，但现场须持护照原件入场。）</w:t>
      </w:r>
    </w:p>
    <w:p w14:paraId="44FD883F" w14:textId="77777777" w:rsidR="00CE095A" w:rsidRPr="00031C71" w:rsidRDefault="00CE095A" w:rsidP="00CE095A">
      <w:pPr>
        <w:spacing w:line="380" w:lineRule="exact"/>
        <w:ind w:left="360"/>
        <w:rPr>
          <w:rFonts w:ascii="宋体" w:hAnsi="宋体" w:hint="eastAsia"/>
          <w:bCs/>
          <w:color w:val="000000"/>
          <w:spacing w:val="8"/>
          <w:sz w:val="24"/>
          <w:szCs w:val="24"/>
        </w:rPr>
      </w:pPr>
    </w:p>
    <w:p w14:paraId="4D60A011" w14:textId="77777777" w:rsidR="00CE095A" w:rsidRPr="00434178" w:rsidRDefault="00CE095A" w:rsidP="00CE095A">
      <w:pPr>
        <w:numPr>
          <w:ilvl w:val="0"/>
          <w:numId w:val="3"/>
        </w:numPr>
        <w:spacing w:line="380" w:lineRule="exact"/>
        <w:rPr>
          <w:rFonts w:ascii="宋体" w:hAnsi="宋体" w:hint="eastAsia"/>
          <w:bCs/>
          <w:color w:val="000000"/>
          <w:spacing w:val="8"/>
          <w:sz w:val="24"/>
          <w:szCs w:val="24"/>
        </w:rPr>
      </w:pPr>
      <w:r w:rsidRPr="00434178">
        <w:rPr>
          <w:rFonts w:ascii="宋体" w:hAnsi="宋体" w:hint="eastAsia"/>
          <w:bCs/>
          <w:color w:val="000000"/>
          <w:spacing w:val="8"/>
          <w:sz w:val="24"/>
          <w:szCs w:val="24"/>
        </w:rPr>
        <w:t>邀请函</w:t>
      </w:r>
      <w:r>
        <w:rPr>
          <w:rFonts w:ascii="宋体" w:hAnsi="宋体" w:hint="eastAsia"/>
          <w:bCs/>
          <w:color w:val="000000"/>
          <w:spacing w:val="8"/>
          <w:sz w:val="24"/>
          <w:szCs w:val="24"/>
        </w:rPr>
        <w:t>:</w:t>
      </w:r>
      <w:r w:rsidRPr="00434178">
        <w:rPr>
          <w:rFonts w:ascii="宋体" w:hAnsi="宋体" w:hint="eastAsia"/>
          <w:bCs/>
          <w:color w:val="000000"/>
          <w:spacing w:val="8"/>
          <w:sz w:val="24"/>
          <w:szCs w:val="24"/>
        </w:rPr>
        <w:t>参展商可向组委会索要免费纸质观众邀请函，邮寄给自己的客户。每个</w:t>
      </w:r>
      <w:r>
        <w:rPr>
          <w:rFonts w:ascii="宋体" w:hAnsi="宋体" w:hint="eastAsia"/>
          <w:bCs/>
          <w:color w:val="000000"/>
          <w:spacing w:val="8"/>
          <w:sz w:val="24"/>
          <w:szCs w:val="24"/>
        </w:rPr>
        <w:t>参</w:t>
      </w:r>
      <w:r w:rsidRPr="00434178">
        <w:rPr>
          <w:rFonts w:ascii="宋体" w:hAnsi="宋体" w:hint="eastAsia"/>
          <w:bCs/>
          <w:color w:val="000000"/>
          <w:spacing w:val="8"/>
          <w:sz w:val="24"/>
          <w:szCs w:val="24"/>
        </w:rPr>
        <w:t>展商享有50张邀请函，如需更多，请至少提前一个月与组委会联系。为方便客户参观，请参展商将展会网站</w:t>
      </w:r>
      <w:hyperlink r:id="rId7" w:history="1">
        <w:r w:rsidRPr="00DF14D7">
          <w:rPr>
            <w:rFonts w:ascii="宋体" w:hAnsi="宋体" w:hint="eastAsia"/>
            <w:bCs/>
            <w:color w:val="000000"/>
            <w:spacing w:val="8"/>
            <w:sz w:val="24"/>
            <w:szCs w:val="24"/>
          </w:rPr>
          <w:t>www.beijing-essen-welding.com</w:t>
        </w:r>
      </w:hyperlink>
      <w:r w:rsidRPr="00434178">
        <w:rPr>
          <w:rFonts w:ascii="宋体" w:hAnsi="宋体" w:hint="eastAsia"/>
          <w:bCs/>
          <w:color w:val="000000"/>
          <w:spacing w:val="8"/>
          <w:sz w:val="24"/>
          <w:szCs w:val="24"/>
        </w:rPr>
        <w:t>或</w:t>
      </w:r>
      <w:hyperlink r:id="rId8" w:history="1">
        <w:r w:rsidRPr="00DF14D7">
          <w:rPr>
            <w:rFonts w:ascii="宋体" w:hAnsi="宋体"/>
            <w:bCs/>
            <w:color w:val="000000"/>
            <w:spacing w:val="8"/>
            <w:sz w:val="24"/>
            <w:szCs w:val="24"/>
          </w:rPr>
          <w:t>www.埃森焊接展.com</w:t>
        </w:r>
      </w:hyperlink>
      <w:r w:rsidRPr="00434178">
        <w:rPr>
          <w:rFonts w:ascii="宋体" w:hAnsi="宋体" w:hint="eastAsia"/>
          <w:bCs/>
          <w:color w:val="000000"/>
          <w:spacing w:val="8"/>
          <w:sz w:val="24"/>
          <w:szCs w:val="24"/>
        </w:rPr>
        <w:t>推荐给客户进行网上观众预登记。</w:t>
      </w:r>
    </w:p>
    <w:p w14:paraId="0EE99B73" w14:textId="77777777" w:rsidR="00CE095A" w:rsidRPr="00434178" w:rsidRDefault="00CE095A" w:rsidP="00CE095A">
      <w:pPr>
        <w:spacing w:before="240"/>
        <w:jc w:val="left"/>
        <w:rPr>
          <w:rFonts w:ascii="宋体" w:hAnsi="宋体" w:hint="eastAsia"/>
          <w:b/>
          <w:bCs/>
          <w:color w:val="000000"/>
          <w:spacing w:val="8"/>
          <w:sz w:val="24"/>
          <w:szCs w:val="24"/>
        </w:rPr>
      </w:pPr>
    </w:p>
    <w:p w14:paraId="32FD3424" w14:textId="77777777" w:rsidR="00CE095A" w:rsidRPr="00434178" w:rsidRDefault="00CE095A" w:rsidP="00CE095A">
      <w:pPr>
        <w:spacing w:before="240" w:line="80" w:lineRule="exact"/>
        <w:rPr>
          <w:rFonts w:ascii="宋体" w:hAnsi="宋体" w:cs="Arial" w:hint="eastAsia"/>
          <w:bCs/>
          <w:spacing w:val="10"/>
          <w:sz w:val="24"/>
          <w:szCs w:val="24"/>
        </w:rPr>
      </w:pPr>
      <w:r w:rsidRPr="00434178">
        <w:rPr>
          <w:rFonts w:ascii="宋体" w:hAnsi="宋体" w:cs="Arial" w:hint="eastAsia"/>
          <w:bCs/>
          <w:spacing w:val="10"/>
          <w:sz w:val="24"/>
          <w:szCs w:val="24"/>
        </w:rPr>
        <w:t>注</w:t>
      </w:r>
      <w:r>
        <w:rPr>
          <w:rFonts w:ascii="宋体" w:hAnsi="宋体" w:cs="Arial" w:hint="eastAsia"/>
          <w:bCs/>
          <w:spacing w:val="10"/>
          <w:sz w:val="24"/>
          <w:szCs w:val="24"/>
        </w:rPr>
        <w:t>:</w:t>
      </w:r>
    </w:p>
    <w:p w14:paraId="36C606BF" w14:textId="77777777" w:rsidR="00CE095A" w:rsidRDefault="00CE095A" w:rsidP="00CE095A">
      <w:pPr>
        <w:numPr>
          <w:ilvl w:val="0"/>
          <w:numId w:val="4"/>
        </w:numPr>
        <w:spacing w:before="240" w:line="200" w:lineRule="exact"/>
        <w:ind w:left="357" w:hanging="357"/>
        <w:rPr>
          <w:rFonts w:ascii="宋体" w:hAnsi="宋体"/>
          <w:bCs/>
          <w:color w:val="000000"/>
          <w:spacing w:val="8"/>
          <w:sz w:val="24"/>
          <w:szCs w:val="24"/>
        </w:rPr>
      </w:pPr>
      <w:r w:rsidRPr="00434178">
        <w:rPr>
          <w:rFonts w:ascii="宋体" w:hAnsi="宋体" w:cs="Arial" w:hint="eastAsia"/>
          <w:bCs/>
          <w:spacing w:val="10"/>
          <w:sz w:val="24"/>
          <w:szCs w:val="24"/>
        </w:rPr>
        <w:t>参展人员胸卡数量限定</w:t>
      </w:r>
      <w:r>
        <w:rPr>
          <w:rFonts w:ascii="宋体" w:hAnsi="宋体" w:cs="Arial" w:hint="eastAsia"/>
          <w:bCs/>
          <w:spacing w:val="10"/>
          <w:sz w:val="24"/>
          <w:szCs w:val="24"/>
        </w:rPr>
        <w:t>:</w:t>
      </w:r>
      <w:r w:rsidRPr="00434178">
        <w:rPr>
          <w:rFonts w:ascii="宋体" w:hAnsi="宋体" w:hint="eastAsia"/>
          <w:bCs/>
          <w:color w:val="000000"/>
          <w:spacing w:val="8"/>
          <w:sz w:val="24"/>
          <w:szCs w:val="24"/>
        </w:rPr>
        <w:t>4个/标准展位，4个/9m</w:t>
      </w:r>
      <w:r w:rsidRPr="00434178">
        <w:rPr>
          <w:rFonts w:ascii="宋体" w:hAnsi="宋体"/>
          <w:bCs/>
          <w:color w:val="000000"/>
          <w:spacing w:val="8"/>
          <w:sz w:val="24"/>
          <w:szCs w:val="24"/>
        </w:rPr>
        <w:t>²</w:t>
      </w:r>
      <w:r w:rsidRPr="00434178">
        <w:rPr>
          <w:rFonts w:ascii="宋体" w:hAnsi="宋体" w:hint="eastAsia"/>
          <w:bCs/>
          <w:color w:val="000000"/>
          <w:spacing w:val="8"/>
          <w:sz w:val="24"/>
          <w:szCs w:val="24"/>
        </w:rPr>
        <w:t>光地。</w:t>
      </w:r>
    </w:p>
    <w:p w14:paraId="5E63BC18" w14:textId="69659798" w:rsidR="002944B1" w:rsidRPr="00CE095A" w:rsidRDefault="002944B1" w:rsidP="00CE095A"/>
    <w:sectPr w:rsidR="002944B1" w:rsidRPr="00CE095A" w:rsidSect="00E077DD">
      <w:footerReference w:type="default" r:id="rId9"/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12B7F" w14:textId="77777777" w:rsidR="002E3E28" w:rsidRDefault="002E3E28" w:rsidP="00E73AB9">
      <w:r>
        <w:separator/>
      </w:r>
    </w:p>
  </w:endnote>
  <w:endnote w:type="continuationSeparator" w:id="0">
    <w:p w14:paraId="238D7AD8" w14:textId="77777777" w:rsidR="002E3E28" w:rsidRDefault="002E3E28" w:rsidP="00E7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tique Olive">
    <w:altName w:val="Corbe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780641"/>
      <w:docPartObj>
        <w:docPartGallery w:val="Page Numbers (Bottom of Page)"/>
        <w:docPartUnique/>
      </w:docPartObj>
    </w:sdtPr>
    <w:sdtEndPr/>
    <w:sdtContent>
      <w:p w14:paraId="46E49595" w14:textId="4F2F3A51" w:rsidR="00E73AB9" w:rsidRDefault="00F02590">
        <w:pPr>
          <w:pStyle w:val="a6"/>
          <w:jc w:val="center"/>
        </w:pPr>
        <w:r>
          <w:rPr>
            <w:rFonts w:hint="eastAsia"/>
          </w:rPr>
          <w:t>1</w:t>
        </w:r>
        <w:r w:rsidR="00E077DD">
          <w:t>5</w:t>
        </w:r>
      </w:p>
    </w:sdtContent>
  </w:sdt>
  <w:p w14:paraId="4A4B4EF8" w14:textId="77777777" w:rsidR="00E73AB9" w:rsidRDefault="00E73A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74B5C" w14:textId="77777777" w:rsidR="002E3E28" w:rsidRDefault="002E3E28" w:rsidP="00E73AB9">
      <w:r>
        <w:separator/>
      </w:r>
    </w:p>
  </w:footnote>
  <w:footnote w:type="continuationSeparator" w:id="0">
    <w:p w14:paraId="1BC443C7" w14:textId="77777777" w:rsidR="002E3E28" w:rsidRDefault="002E3E28" w:rsidP="00E73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64EA2"/>
    <w:multiLevelType w:val="hybridMultilevel"/>
    <w:tmpl w:val="07128E82"/>
    <w:lvl w:ilvl="0" w:tplc="16200B2C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68C2C47"/>
    <w:multiLevelType w:val="hybridMultilevel"/>
    <w:tmpl w:val="07128E82"/>
    <w:lvl w:ilvl="0" w:tplc="16200B2C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6D15F54"/>
    <w:multiLevelType w:val="hybridMultilevel"/>
    <w:tmpl w:val="C7742426"/>
    <w:lvl w:ilvl="0" w:tplc="1616AC92">
      <w:start w:val="1"/>
      <w:numFmt w:val="decimal"/>
      <w:lvlText w:val="%1."/>
      <w:lvlJc w:val="left"/>
      <w:pPr>
        <w:ind w:left="360" w:hanging="360"/>
      </w:pPr>
      <w:rPr>
        <w:rFonts w:ascii="黑体" w:eastAsia="黑体" w:hAnsi="黑体" w:cs="Arial"/>
        <w:b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0414A22"/>
    <w:multiLevelType w:val="hybridMultilevel"/>
    <w:tmpl w:val="9474AD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AB9"/>
    <w:rsid w:val="000D16FE"/>
    <w:rsid w:val="002944B1"/>
    <w:rsid w:val="002E3E28"/>
    <w:rsid w:val="004F4A24"/>
    <w:rsid w:val="00970773"/>
    <w:rsid w:val="00BF2978"/>
    <w:rsid w:val="00CE095A"/>
    <w:rsid w:val="00D3574D"/>
    <w:rsid w:val="00E077DD"/>
    <w:rsid w:val="00E73AB9"/>
    <w:rsid w:val="00F0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C2FBF"/>
  <w15:docId w15:val="{65E0E7E2-508B-4031-9397-7333B777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AB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E73AB9"/>
    <w:pPr>
      <w:keepNext/>
      <w:jc w:val="right"/>
      <w:outlineLvl w:val="0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73AB9"/>
    <w:rPr>
      <w:rFonts w:ascii="Arial" w:eastAsia="宋体" w:hAnsi="Arial" w:cs="Arial"/>
      <w:b/>
      <w:bCs/>
      <w:sz w:val="22"/>
      <w:szCs w:val="20"/>
    </w:rPr>
  </w:style>
  <w:style w:type="paragraph" w:styleId="a3">
    <w:name w:val="List Paragraph"/>
    <w:basedOn w:val="a"/>
    <w:uiPriority w:val="34"/>
    <w:qFormat/>
    <w:rsid w:val="00E73A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3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73AB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73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73A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ijing-essen-welding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ijing-essen-weld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Baosj</dc:creator>
  <cp:lastModifiedBy>cmes18</cp:lastModifiedBy>
  <cp:revision>6</cp:revision>
  <dcterms:created xsi:type="dcterms:W3CDTF">2018-12-12T07:50:00Z</dcterms:created>
  <dcterms:modified xsi:type="dcterms:W3CDTF">2020-11-24T03:26:00Z</dcterms:modified>
</cp:coreProperties>
</file>